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28" w:rsidRDefault="003E2528" w:rsidP="003F23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F236F" w:rsidRDefault="003F236F" w:rsidP="003F23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3F236F" w:rsidRDefault="003F236F" w:rsidP="003F23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F236F" w:rsidRDefault="009A3393" w:rsidP="003F23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RESOLUÇÃO Nº 02</w:t>
      </w:r>
      <w:r w:rsidR="003E2528" w:rsidRPr="003E25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de 07 de outubro de 2021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3F236F" w:rsidRDefault="003F236F" w:rsidP="003F23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3F236F" w:rsidRPr="003F236F" w:rsidRDefault="003F236F" w:rsidP="003F23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3E2528" w:rsidRDefault="003E2528" w:rsidP="003E2528">
      <w:pPr>
        <w:spacing w:before="100"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iCs/>
          <w:sz w:val="24"/>
          <w:szCs w:val="24"/>
          <w:lang w:eastAsia="pt-BR"/>
        </w:rPr>
        <w:t>Cria a Ouvidoria da Câmara Municipal de Forquetinha e dá outras providências</w:t>
      </w:r>
      <w:r w:rsidR="003F236F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</w:p>
    <w:p w:rsidR="003F236F" w:rsidRDefault="003F236F" w:rsidP="003E2528">
      <w:pPr>
        <w:spacing w:before="100"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3F236F" w:rsidRPr="003E2528" w:rsidRDefault="003F236F" w:rsidP="003E2528">
      <w:pPr>
        <w:spacing w:before="100"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3F236F" w:rsidRPr="003E2528" w:rsidRDefault="003F236F" w:rsidP="003F2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Pr="003E2528" w:rsidRDefault="003E2528" w:rsidP="003E252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3E2528"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  <w:tab/>
      </w:r>
      <w:r w:rsidRPr="003E2528"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  <w:tab/>
        <w:t xml:space="preserve">Jair Jacó Groders, </w:t>
      </w:r>
      <w:r w:rsidRPr="003E2528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Presidente da Câmara Municipal de Forquetinha, RS, no uso das atribuições que lhe são conferidas,</w:t>
      </w:r>
    </w:p>
    <w:p w:rsidR="003E2528" w:rsidRPr="003E2528" w:rsidRDefault="003E2528" w:rsidP="003E252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3E2528" w:rsidRPr="003E2528" w:rsidRDefault="003E2528" w:rsidP="003E252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3E2528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ab/>
      </w:r>
      <w:r w:rsidRPr="003E2528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ab/>
        <w:t>Faço saber que a Câmara de Vereadores aprovou, e eu sanciono a seguinte Resolução:</w:t>
      </w:r>
    </w:p>
    <w:p w:rsidR="003E2528" w:rsidRDefault="003E2528" w:rsidP="003E2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2B89" w:rsidRDefault="00862B89" w:rsidP="003E2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6F" w:rsidRPr="003E2528" w:rsidRDefault="003F236F" w:rsidP="003E2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6F" w:rsidRDefault="003E2528" w:rsidP="00862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Fica criada a Ouvidoria da Câmara Municipal de Forquetinha, como meio de interlocução com a sociedade, constituindo-se em um canal aberto para o recebimento de </w:t>
      </w:r>
      <w:proofErr w:type="spellStart"/>
      <w:r w:rsidRPr="003E2528">
        <w:rPr>
          <w:rFonts w:ascii="Arial" w:eastAsia="Times New Roman" w:hAnsi="Arial" w:cs="Arial"/>
          <w:sz w:val="24"/>
          <w:szCs w:val="24"/>
          <w:lang w:eastAsia="pt-BR"/>
        </w:rPr>
        <w:t>denuncias</w:t>
      </w:r>
      <w:proofErr w:type="spellEnd"/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, solicitações, informações, reclamações, sugestões, críticas, elogios e quaisquer outros encaminhamentos relacionados às suas atribuições e competências. </w:t>
      </w:r>
    </w:p>
    <w:p w:rsidR="00862B89" w:rsidRDefault="00862B89" w:rsidP="00862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2B89" w:rsidRPr="00862B89" w:rsidRDefault="00862B89" w:rsidP="00862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Pr="003E2528" w:rsidRDefault="003E2528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Compete a Ouvidoria da Câmara Municipal:</w:t>
      </w:r>
    </w:p>
    <w:p w:rsidR="003E2528" w:rsidRP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I – receber, analisar, examinar, encaminhar e acompanhar as manifestações de pessoas físicas e jurídicas, recebidas pela Câmara Municipal sobre:</w:t>
      </w:r>
    </w:p>
    <w:p w:rsidR="003E2528" w:rsidRPr="003E2528" w:rsidRDefault="003E2528" w:rsidP="00E4235F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Funcionamento ineficiente de serviços legislativos ou administrativos da Câmara Municipal;</w:t>
      </w:r>
    </w:p>
    <w:p w:rsidR="003E2528" w:rsidRPr="003E2528" w:rsidRDefault="003E2528" w:rsidP="00E4235F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Violação ou qualquer forma de desrespeito aos direitos e liberdades fundamentais;</w:t>
      </w:r>
    </w:p>
    <w:p w:rsidR="003E2528" w:rsidRPr="003E2528" w:rsidRDefault="003E2528" w:rsidP="003E25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Ilegalidade;</w:t>
      </w:r>
    </w:p>
    <w:p w:rsidR="003E2528" w:rsidRPr="003E2528" w:rsidRDefault="003E2528" w:rsidP="003E25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Abuso de poder; e</w:t>
      </w:r>
    </w:p>
    <w:p w:rsidR="003E2528" w:rsidRDefault="003E2528" w:rsidP="003E25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Demais assuntos recebidos pelo serviço de informação ao cidadão (SIC).</w:t>
      </w:r>
    </w:p>
    <w:p w:rsidR="003F236F" w:rsidRPr="003E2528" w:rsidRDefault="003F236F" w:rsidP="003F236F">
      <w:p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II – Organizar os canais de acesso do cidadão à Câmara Municipal, simplificando procedimentos;</w:t>
      </w:r>
    </w:p>
    <w:p w:rsidR="003F236F" w:rsidRPr="003E2528" w:rsidRDefault="003F236F" w:rsidP="003E2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III – orientar os cidadãos sobre os meios de formalização de manifestações dirigidas à Ouvidoria da Câmara Municipal;</w:t>
      </w:r>
    </w:p>
    <w:p w:rsidR="003F236F" w:rsidRPr="003E2528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Pr="003E2528" w:rsidRDefault="003E2528" w:rsidP="003E2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IV – manter sigilo, quando solicitado, sobre os dados dos usuários dos serviços da Ouvidoria;</w:t>
      </w:r>
    </w:p>
    <w:p w:rsidR="003F236F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6F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V – manter cadastros atualizados dos cidadãos, autoridades, entidades e associações para envio de correspondência;</w:t>
      </w:r>
    </w:p>
    <w:p w:rsidR="003F236F" w:rsidRPr="003E2528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P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VI – manter atualizado o serviço de perguntas e respostas </w:t>
      </w:r>
      <w:r w:rsidR="0087400E" w:rsidRPr="003E2528">
        <w:rPr>
          <w:rFonts w:ascii="Arial" w:eastAsia="Times New Roman" w:hAnsi="Arial" w:cs="Arial"/>
          <w:sz w:val="24"/>
          <w:szCs w:val="24"/>
          <w:lang w:eastAsia="pt-BR"/>
        </w:rPr>
        <w:t>frequentes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(FAQ) no Portal da Câmara Municipal;</w:t>
      </w:r>
    </w:p>
    <w:p w:rsidR="003F236F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P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VII – encaminhar à Mesa Diretora denúncias que necessitem de maior esclarecimentos junto ao Tribunal de Contas do Estado do Rio Grande do Sul, Ministério Público ou outro poder ou outro órgão competente;</w:t>
      </w:r>
    </w:p>
    <w:p w:rsidR="003F236F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VIII – responder ao requerente quanto às providências tomadas pelo Poder Legislativo Municipal sobre procedimentos legislativos e administrativos de interesse do mesmo; e</w:t>
      </w:r>
    </w:p>
    <w:p w:rsidR="003F236F" w:rsidRPr="003E2528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P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IX – encaminhar, se assim entender, aos demais Poderes, Tribunal de Contas do Estado do Rio Grande do Sul, Ministério Público reclamações ou representações de pessoas físicas ou jurídicas a fim de que tomem conhecimento e manifestem-se a respeito.</w:t>
      </w:r>
    </w:p>
    <w:p w:rsidR="003E2528" w:rsidRDefault="003E2528" w:rsidP="003E2528">
      <w:pPr>
        <w:spacing w:after="0" w:line="240" w:lineRule="auto"/>
        <w:ind w:hang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Parágrafo único. As reclamações, as representações ou as sugestões de pessoas físicas ou jurídicas serão recebidas pela Ouvidoria Parlamentar desde que por escrito, por meio eletrônico, ou por telefone, e estejam identificadas, sendo vedado o anonimato.</w:t>
      </w:r>
    </w:p>
    <w:p w:rsidR="003F236F" w:rsidRPr="003E2528" w:rsidRDefault="003F236F" w:rsidP="003E2528">
      <w:pPr>
        <w:spacing w:after="0" w:line="240" w:lineRule="auto"/>
        <w:ind w:hang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A Ouvidoria será composta por um servidor do Poder Legislativo designado pela Presidência</w:t>
      </w:r>
      <w:r w:rsidRPr="003E252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3F236F" w:rsidRPr="003E2528" w:rsidRDefault="003F236F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3E2528" w:rsidRPr="003E2528" w:rsidRDefault="003E2528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O Ouvidor-Geral no exercício de suas funções poderá:</w:t>
      </w:r>
    </w:p>
    <w:p w:rsid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I – delegar a parte operacional ao encarregado do setor;</w:t>
      </w:r>
    </w:p>
    <w:p w:rsidR="003F236F" w:rsidRPr="003E2528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II – solicitar informações ou cópias de documentos a qualquer Poder, Tribunal de Contas do Estado do Rio Grande do Sul, Ministério Público e demais órgão da administração direta e indireta ou setor da própria Casa Legislativa;</w:t>
      </w:r>
    </w:p>
    <w:p w:rsidR="003F236F" w:rsidRPr="003E2528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III – requerer ou promover diligências, quando cabíveis, que deverão ser previamente comunicadas à Mesa Diretora; e</w:t>
      </w:r>
    </w:p>
    <w:p w:rsidR="003F236F" w:rsidRPr="003E2528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sz w:val="24"/>
          <w:szCs w:val="24"/>
          <w:lang w:eastAsia="pt-BR"/>
        </w:rPr>
        <w:t>IV – quando ocorrer demora injustificável na resposta às solicitações feitas pelo Ouvidor-Geral, poderá responsabilizar a autoridade ou o servidor público responsável.</w:t>
      </w:r>
    </w:p>
    <w:p w:rsidR="003F236F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6F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6F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6F" w:rsidRPr="003E2528" w:rsidRDefault="003F236F" w:rsidP="003E25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b/>
          <w:sz w:val="24"/>
          <w:szCs w:val="24"/>
          <w:lang w:eastAsia="pt-BR"/>
        </w:rPr>
        <w:t>Art. 5º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Em nenhuma hipótese, a Ouvidoria Parlamentar será transformada em comissão de servidores públicos.</w:t>
      </w:r>
    </w:p>
    <w:p w:rsidR="003F236F" w:rsidRPr="003E2528" w:rsidRDefault="003F236F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As adequações administrativas que se fizerem necessárias em decorrência da aplicação desta Resolução serão efetivadas por meio de atos administrativos próprios.</w:t>
      </w:r>
    </w:p>
    <w:p w:rsidR="003F236F" w:rsidRPr="003E2528" w:rsidRDefault="003F236F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b/>
          <w:sz w:val="24"/>
          <w:szCs w:val="24"/>
          <w:lang w:eastAsia="pt-BR"/>
        </w:rPr>
        <w:t>Art. 7º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A Mesa Diretora dará ampla divulgação da existência da Ouvidoria da Câmara Municipal e duas respectivas atividades através de seus meios de comunicação.</w:t>
      </w:r>
    </w:p>
    <w:p w:rsidR="003F236F" w:rsidRPr="003E2528" w:rsidRDefault="003F236F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Default="003E2528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b/>
          <w:sz w:val="24"/>
          <w:szCs w:val="24"/>
          <w:lang w:eastAsia="pt-BR"/>
        </w:rPr>
        <w:t>Art. 8º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As despesas decorrentes da aplicação da presente Resolução correrão por conta de dotações orçamentárias próprias.</w:t>
      </w:r>
    </w:p>
    <w:p w:rsidR="003F236F" w:rsidRPr="003E2528" w:rsidRDefault="003F236F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Pr="003E2528" w:rsidRDefault="003E2528" w:rsidP="003E252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528">
        <w:rPr>
          <w:rFonts w:ascii="Arial" w:eastAsia="Times New Roman" w:hAnsi="Arial" w:cs="Arial"/>
          <w:b/>
          <w:sz w:val="24"/>
          <w:szCs w:val="24"/>
          <w:lang w:eastAsia="pt-BR"/>
        </w:rPr>
        <w:t>Art. 9º</w:t>
      </w:r>
      <w:r w:rsidRPr="003E2528">
        <w:rPr>
          <w:rFonts w:ascii="Arial" w:eastAsia="Times New Roman" w:hAnsi="Arial" w:cs="Arial"/>
          <w:sz w:val="24"/>
          <w:szCs w:val="24"/>
          <w:lang w:eastAsia="pt-BR"/>
        </w:rPr>
        <w:t xml:space="preserve"> Esta Resolução entra em vigor na data de sua publicação.</w:t>
      </w:r>
    </w:p>
    <w:p w:rsidR="003E2528" w:rsidRDefault="003E2528" w:rsidP="003E2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6F" w:rsidRDefault="003F236F" w:rsidP="003E2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6F" w:rsidRPr="003E2528" w:rsidRDefault="003F236F" w:rsidP="003E2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2528" w:rsidRPr="003E2528" w:rsidRDefault="003E2528" w:rsidP="003E2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6F" w:rsidRPr="003F236F" w:rsidRDefault="003E2528" w:rsidP="003F23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  <w:r w:rsidRPr="003E2528">
        <w:rPr>
          <w:rFonts w:ascii="Arial" w:eastAsia="Times New Roman" w:hAnsi="Arial" w:cs="Arial"/>
          <w:sz w:val="24"/>
          <w:szCs w:val="20"/>
          <w:lang w:eastAsia="pt-BR"/>
        </w:rPr>
        <w:t>Câmara de Vereadores de Forquetinha, 07 de outubro de 2021.</w:t>
      </w:r>
    </w:p>
    <w:p w:rsidR="003F236F" w:rsidRDefault="003F236F" w:rsidP="003E252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F236F" w:rsidRDefault="003F236F" w:rsidP="003E252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F236F" w:rsidRDefault="003F236F" w:rsidP="003E252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F236F" w:rsidRDefault="003F236F" w:rsidP="003F236F">
      <w:pPr>
        <w:rPr>
          <w:b/>
          <w:sz w:val="24"/>
          <w:szCs w:val="24"/>
        </w:rPr>
      </w:pPr>
      <w:r w:rsidRPr="0097742D">
        <w:rPr>
          <w:b/>
          <w:sz w:val="24"/>
          <w:szCs w:val="24"/>
        </w:rPr>
        <w:t>JAIR JACÓ GRODERS</w:t>
      </w:r>
      <w:r>
        <w:rPr>
          <w:b/>
          <w:sz w:val="24"/>
          <w:szCs w:val="24"/>
        </w:rPr>
        <w:t xml:space="preserve">                                                                                                  INÊS FEIL</w:t>
      </w:r>
    </w:p>
    <w:p w:rsidR="003F236F" w:rsidRDefault="003F236F" w:rsidP="003F236F">
      <w:pPr>
        <w:rPr>
          <w:sz w:val="24"/>
          <w:szCs w:val="24"/>
        </w:rPr>
      </w:pPr>
      <w:r>
        <w:rPr>
          <w:sz w:val="24"/>
          <w:szCs w:val="24"/>
        </w:rPr>
        <w:t xml:space="preserve">      PRESIDENTE                                                                                                   VICE PRESIDENTE</w:t>
      </w:r>
    </w:p>
    <w:p w:rsidR="003F236F" w:rsidRDefault="003F236F" w:rsidP="003F23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CLARICE GRODERS</w:t>
      </w:r>
    </w:p>
    <w:p w:rsidR="003E2528" w:rsidRPr="00862B89" w:rsidRDefault="003F236F" w:rsidP="00862B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62B89">
        <w:rPr>
          <w:sz w:val="24"/>
          <w:szCs w:val="24"/>
        </w:rPr>
        <w:t>SECRETÁRIA DA MESA DIRETORA</w:t>
      </w:r>
    </w:p>
    <w:p w:rsidR="009C5969" w:rsidRDefault="009C5969" w:rsidP="009C596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7246AF" w:rsidRPr="00C862D5" w:rsidRDefault="007246AF" w:rsidP="00C86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sz w:val="24"/>
          <w:szCs w:val="24"/>
        </w:rPr>
      </w:pPr>
    </w:p>
    <w:sectPr w:rsidR="007246AF" w:rsidRPr="00C862D5" w:rsidSect="00554D25">
      <w:headerReference w:type="default" r:id="rId8"/>
      <w:pgSz w:w="11906" w:h="16838"/>
      <w:pgMar w:top="1276" w:right="1134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56" w:rsidRDefault="009D1956" w:rsidP="002A46E3">
      <w:pPr>
        <w:spacing w:after="0" w:line="240" w:lineRule="auto"/>
      </w:pPr>
      <w:r>
        <w:separator/>
      </w:r>
    </w:p>
  </w:endnote>
  <w:endnote w:type="continuationSeparator" w:id="0">
    <w:p w:rsidR="009D1956" w:rsidRDefault="009D1956" w:rsidP="002A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56" w:rsidRDefault="009D1956" w:rsidP="002A46E3">
      <w:pPr>
        <w:spacing w:after="0" w:line="240" w:lineRule="auto"/>
      </w:pPr>
      <w:r>
        <w:separator/>
      </w:r>
    </w:p>
  </w:footnote>
  <w:footnote w:type="continuationSeparator" w:id="0">
    <w:p w:rsidR="009D1956" w:rsidRDefault="009D1956" w:rsidP="002A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E3" w:rsidRPr="002A46E3" w:rsidRDefault="003D53C4" w:rsidP="002A46E3">
    <w:pP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pt-BR"/>
      </w:rPr>
    </w:pPr>
    <w:r w:rsidRPr="002A46E3">
      <w:rPr>
        <w:rFonts w:ascii="Times New Roman" w:eastAsia="Times New Roman" w:hAnsi="Times New Roman"/>
        <w:b/>
        <w:bCs/>
        <w:sz w:val="20"/>
        <w:szCs w:val="20"/>
        <w:lang w:eastAsia="pt-BR"/>
      </w:rPr>
      <w:object w:dxaOrig="81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5pt;height:45.1pt">
          <v:imagedata r:id="rId1" o:title=""/>
        </v:shape>
        <o:OLEObject Type="Embed" ProgID="Unknown" ShapeID="_x0000_i1025" DrawAspect="Content" ObjectID="_1695140160" r:id="rId2"/>
      </w:object>
    </w:r>
  </w:p>
  <w:p w:rsidR="002A46E3" w:rsidRPr="003D53C4" w:rsidRDefault="002A46E3" w:rsidP="002A46E3">
    <w:pPr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pt-BR"/>
      </w:rPr>
    </w:pPr>
    <w:r w:rsidRPr="003D53C4">
      <w:rPr>
        <w:rFonts w:ascii="Arial" w:eastAsia="Times New Roman" w:hAnsi="Arial" w:cs="Arial"/>
        <w:b/>
        <w:bCs/>
        <w:szCs w:val="24"/>
        <w:lang w:eastAsia="pt-BR"/>
      </w:rPr>
      <w:t>Estado do Rio Grande do Sul</w:t>
    </w:r>
  </w:p>
  <w:p w:rsidR="002A46E3" w:rsidRPr="003D53C4" w:rsidRDefault="002A46E3" w:rsidP="002A46E3">
    <w:pPr>
      <w:spacing w:after="0" w:line="240" w:lineRule="auto"/>
      <w:jc w:val="center"/>
      <w:rPr>
        <w:rFonts w:ascii="Arial" w:eastAsia="Times New Roman" w:hAnsi="Arial" w:cs="Arial"/>
        <w:sz w:val="26"/>
        <w:szCs w:val="26"/>
        <w:lang w:eastAsia="pt-BR"/>
      </w:rPr>
    </w:pPr>
    <w:r w:rsidRPr="003D53C4">
      <w:rPr>
        <w:rFonts w:ascii="Arial" w:eastAsia="Times New Roman" w:hAnsi="Arial" w:cs="Arial"/>
        <w:sz w:val="26"/>
        <w:szCs w:val="26"/>
        <w:lang w:eastAsia="pt-BR"/>
      </w:rPr>
      <w:t>CÂMARA MUNICIPAL DE FORQUETINHA</w:t>
    </w:r>
  </w:p>
  <w:p w:rsidR="003D53C4" w:rsidRPr="003D53C4" w:rsidRDefault="003D53C4" w:rsidP="002A46E3">
    <w:pPr>
      <w:spacing w:after="0" w:line="240" w:lineRule="auto"/>
      <w:jc w:val="center"/>
      <w:rPr>
        <w:rFonts w:ascii="Arial" w:eastAsia="Times New Roman" w:hAnsi="Arial" w:cs="Arial"/>
        <w:sz w:val="18"/>
        <w:szCs w:val="24"/>
        <w:lang w:eastAsia="pt-BR"/>
      </w:rPr>
    </w:pPr>
    <w:r w:rsidRPr="003D53C4">
      <w:rPr>
        <w:rFonts w:ascii="Arial" w:eastAsia="Times New Roman" w:hAnsi="Arial" w:cs="Arial"/>
        <w:sz w:val="18"/>
        <w:szCs w:val="24"/>
        <w:lang w:eastAsia="pt-BR"/>
      </w:rPr>
      <w:t>Avenida Martin Luther, 1622 – Centro – CEP 95937-000 – Forquetinha/RS</w:t>
    </w:r>
  </w:p>
  <w:p w:rsidR="003D53C4" w:rsidRPr="003D53C4" w:rsidRDefault="003D53C4" w:rsidP="002A46E3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t-BR"/>
      </w:rPr>
    </w:pPr>
    <w:r w:rsidRPr="003D53C4">
      <w:rPr>
        <w:rFonts w:ascii="Arial" w:eastAsia="Times New Roman" w:hAnsi="Arial" w:cs="Arial"/>
        <w:sz w:val="18"/>
        <w:szCs w:val="24"/>
        <w:lang w:eastAsia="pt-BR"/>
      </w:rPr>
      <w:t xml:space="preserve">e-mail: </w:t>
    </w:r>
    <w:hyperlink r:id="rId3" w:history="1">
      <w:r w:rsidRPr="003D53C4">
        <w:rPr>
          <w:rStyle w:val="Hyperlink"/>
          <w:rFonts w:ascii="Arial" w:eastAsia="Times New Roman" w:hAnsi="Arial" w:cs="Arial"/>
          <w:sz w:val="18"/>
          <w:szCs w:val="24"/>
          <w:lang w:eastAsia="pt-BR"/>
        </w:rPr>
        <w:t>camara@forquetinha.rs.gov.br</w:t>
      </w:r>
    </w:hyperlink>
    <w:r w:rsidRPr="003D53C4">
      <w:rPr>
        <w:rFonts w:ascii="Arial" w:eastAsia="Times New Roman" w:hAnsi="Arial" w:cs="Arial"/>
        <w:sz w:val="18"/>
        <w:szCs w:val="24"/>
        <w:lang w:eastAsia="pt-BR"/>
      </w:rPr>
      <w:t xml:space="preserve"> – Fone: (51) 3613-2233</w:t>
    </w:r>
  </w:p>
  <w:p w:rsidR="002A46E3" w:rsidRDefault="002A46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407"/>
    <w:multiLevelType w:val="hybridMultilevel"/>
    <w:tmpl w:val="7E1A1212"/>
    <w:lvl w:ilvl="0" w:tplc="E8C2FB18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5"/>
    <w:rsid w:val="000156FC"/>
    <w:rsid w:val="000171A3"/>
    <w:rsid w:val="00025A13"/>
    <w:rsid w:val="00031A11"/>
    <w:rsid w:val="00032C56"/>
    <w:rsid w:val="000B7146"/>
    <w:rsid w:val="000C6EFE"/>
    <w:rsid w:val="000E64E6"/>
    <w:rsid w:val="00104ABB"/>
    <w:rsid w:val="001C21B4"/>
    <w:rsid w:val="001C42DE"/>
    <w:rsid w:val="001C4673"/>
    <w:rsid w:val="00211E17"/>
    <w:rsid w:val="002235E4"/>
    <w:rsid w:val="002547C2"/>
    <w:rsid w:val="002A46E3"/>
    <w:rsid w:val="002E171F"/>
    <w:rsid w:val="002F2392"/>
    <w:rsid w:val="0034454A"/>
    <w:rsid w:val="00384DFC"/>
    <w:rsid w:val="003A340E"/>
    <w:rsid w:val="003A7463"/>
    <w:rsid w:val="003C2963"/>
    <w:rsid w:val="003C31F7"/>
    <w:rsid w:val="003D4CAF"/>
    <w:rsid w:val="003D53C4"/>
    <w:rsid w:val="003E2528"/>
    <w:rsid w:val="003F236F"/>
    <w:rsid w:val="00405DFA"/>
    <w:rsid w:val="00425A25"/>
    <w:rsid w:val="004A3B42"/>
    <w:rsid w:val="004C00D5"/>
    <w:rsid w:val="005007CE"/>
    <w:rsid w:val="005155FC"/>
    <w:rsid w:val="00516C2E"/>
    <w:rsid w:val="0053668C"/>
    <w:rsid w:val="00542720"/>
    <w:rsid w:val="00544902"/>
    <w:rsid w:val="00554D25"/>
    <w:rsid w:val="00556D0A"/>
    <w:rsid w:val="00586E88"/>
    <w:rsid w:val="005A71F9"/>
    <w:rsid w:val="005C51A4"/>
    <w:rsid w:val="005D643E"/>
    <w:rsid w:val="005F4DC6"/>
    <w:rsid w:val="00625CC2"/>
    <w:rsid w:val="00626141"/>
    <w:rsid w:val="006503B7"/>
    <w:rsid w:val="00665152"/>
    <w:rsid w:val="00685E1A"/>
    <w:rsid w:val="006A18A2"/>
    <w:rsid w:val="006B2D80"/>
    <w:rsid w:val="006B4C78"/>
    <w:rsid w:val="006B7F9B"/>
    <w:rsid w:val="00716474"/>
    <w:rsid w:val="007246AF"/>
    <w:rsid w:val="007A16B1"/>
    <w:rsid w:val="007D2665"/>
    <w:rsid w:val="007E4FE8"/>
    <w:rsid w:val="007E61CB"/>
    <w:rsid w:val="00807875"/>
    <w:rsid w:val="0085129C"/>
    <w:rsid w:val="00851DEA"/>
    <w:rsid w:val="00854CEB"/>
    <w:rsid w:val="0085668E"/>
    <w:rsid w:val="00862B89"/>
    <w:rsid w:val="0087400E"/>
    <w:rsid w:val="008B177D"/>
    <w:rsid w:val="008C68E5"/>
    <w:rsid w:val="008D3701"/>
    <w:rsid w:val="0091147C"/>
    <w:rsid w:val="00926BA0"/>
    <w:rsid w:val="00947E16"/>
    <w:rsid w:val="0095444D"/>
    <w:rsid w:val="009706CE"/>
    <w:rsid w:val="00982635"/>
    <w:rsid w:val="009A3393"/>
    <w:rsid w:val="009B3E2C"/>
    <w:rsid w:val="009C5969"/>
    <w:rsid w:val="009C66C6"/>
    <w:rsid w:val="009C6D23"/>
    <w:rsid w:val="009C79F1"/>
    <w:rsid w:val="009D1956"/>
    <w:rsid w:val="00A07C2E"/>
    <w:rsid w:val="00A44C0A"/>
    <w:rsid w:val="00A8605F"/>
    <w:rsid w:val="00A87744"/>
    <w:rsid w:val="00A921CB"/>
    <w:rsid w:val="00A93A19"/>
    <w:rsid w:val="00B26DBC"/>
    <w:rsid w:val="00B40C5A"/>
    <w:rsid w:val="00B54585"/>
    <w:rsid w:val="00B92BB8"/>
    <w:rsid w:val="00BD6E61"/>
    <w:rsid w:val="00C05B6E"/>
    <w:rsid w:val="00C6341E"/>
    <w:rsid w:val="00C655FF"/>
    <w:rsid w:val="00C862D5"/>
    <w:rsid w:val="00CA1DF9"/>
    <w:rsid w:val="00CC06F0"/>
    <w:rsid w:val="00CF28A9"/>
    <w:rsid w:val="00D57F25"/>
    <w:rsid w:val="00D72A29"/>
    <w:rsid w:val="00D764B0"/>
    <w:rsid w:val="00D7739F"/>
    <w:rsid w:val="00DA61FC"/>
    <w:rsid w:val="00DB61D8"/>
    <w:rsid w:val="00DB695C"/>
    <w:rsid w:val="00DC42B4"/>
    <w:rsid w:val="00DE1C03"/>
    <w:rsid w:val="00DE1DD3"/>
    <w:rsid w:val="00E4235F"/>
    <w:rsid w:val="00E467BF"/>
    <w:rsid w:val="00E55CE4"/>
    <w:rsid w:val="00F23594"/>
    <w:rsid w:val="00F31C08"/>
    <w:rsid w:val="00F45FD2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77CA"/>
  <w15:docId w15:val="{BEE1BA82-E466-44FA-949D-02F40874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31F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C51A4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57F25"/>
  </w:style>
  <w:style w:type="character" w:styleId="Forte">
    <w:name w:val="Strong"/>
    <w:basedOn w:val="Fontepargpadro"/>
    <w:uiPriority w:val="22"/>
    <w:qFormat/>
    <w:rsid w:val="00D57F25"/>
    <w:rPr>
      <w:b/>
      <w:bCs/>
    </w:rPr>
  </w:style>
  <w:style w:type="character" w:customStyle="1" w:styleId="Ttulo1Char">
    <w:name w:val="Título 1 Char"/>
    <w:basedOn w:val="Fontepargpadro"/>
    <w:link w:val="Ttulo1"/>
    <w:rsid w:val="005C51A4"/>
    <w:rPr>
      <w:rFonts w:ascii="Arial" w:eastAsia="Times New Roman" w:hAnsi="Arial"/>
      <w:sz w:val="24"/>
    </w:rPr>
  </w:style>
  <w:style w:type="paragraph" w:styleId="MapadoDocumento">
    <w:name w:val="Document Map"/>
    <w:basedOn w:val="Normal"/>
    <w:semiHidden/>
    <w:rsid w:val="002547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A4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6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4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6E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D53C4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3D53C4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3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forquetinha.rs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5657-563E-40FF-A294-921B040A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2021-10-07T22:25:00Z</cp:lastPrinted>
  <dcterms:created xsi:type="dcterms:W3CDTF">2021-10-07T22:05:00Z</dcterms:created>
  <dcterms:modified xsi:type="dcterms:W3CDTF">2021-10-07T22:29:00Z</dcterms:modified>
</cp:coreProperties>
</file>